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北京工商大学金融与风险管理微专业招生简章</w:t>
      </w:r>
    </w:p>
    <w:p w14:paraId="0323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一、专业简介</w:t>
      </w:r>
    </w:p>
    <w:p w14:paraId="30E52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专业名称：金融与风险管理</w:t>
      </w:r>
      <w:bookmarkStart w:id="0" w:name="_GoBack"/>
      <w:bookmarkEnd w:id="0"/>
    </w:p>
    <w:p w14:paraId="61BC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学 </w:t>
      </w:r>
      <w:r>
        <w:rPr>
          <w:rFonts w:ascii="仿宋_GB2312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制：三个学期</w:t>
      </w:r>
    </w:p>
    <w:p w14:paraId="04C0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专业简介：</w:t>
      </w:r>
    </w:p>
    <w:p w14:paraId="3A8F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金融与风险管理微专业依托于经济学院金融学、金融工程、金融科技和保险学四个专业，各有侧重，明确金融学专业以“量化投资”为特色，金融工程专业以“金融大数据分析”为特色，金融科技专业以“金融+人工智能”为特色，保险学以“风险管理新技术”等为载体，进行专业改造。师资力量雄厚，人才培养效果突出。其中，金融学专业于2019年入选教育部“双万计划”国家级一流专业和北京高校“重点建设”一流专业；金融工程专业于2022年入选教育部“双万计划”国家级一流专业；保险学于2021年获批北京市一流本科专业；以金融学科为主力的应用经济学科2019年获批北京市“高精尖”学科并获批应用经济学一级学科博士点。</w:t>
      </w:r>
    </w:p>
    <w:p w14:paraId="312B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二、培养目标</w:t>
      </w:r>
    </w:p>
    <w:p w14:paraId="71C6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本专业旨在培养学生具备健全人格和良好科学文化素养，具有正确的职业道德、社会责任感和较强的创新潜力；既掌握扎实的经济、金融保险理论基础，又了解金融运作和金融市场的基本知识与基本技能;熟悉国内外金融规则和现代金融业务操作；掌握现代经济分析方法；能够解决现代经济、特别是金融保险领域实际问题的复合型金融专业人才。本专业培养满足我国金融混业经营需要，学生毕业后可参与到金融监管部门、社会保障部门、银行、保险、证券公司等金融机构以及企业投融资、风险管理等部门的相关工作。</w:t>
      </w:r>
    </w:p>
    <w:p w14:paraId="1ADE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三、招生对象及条件</w:t>
      </w:r>
    </w:p>
    <w:p w14:paraId="32DE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招生对象：非金融学、金融工程、金融科技、保险学专业的大二全日制本科生，首期招生计划为30人，择优录取。</w:t>
      </w:r>
    </w:p>
    <w:p w14:paraId="2371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报名条件：</w:t>
      </w:r>
    </w:p>
    <w:p w14:paraId="6043C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具有优秀的道德品质、健康的心理素质和强烈的家国情怀。</w:t>
      </w:r>
    </w:p>
    <w:p w14:paraId="23300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具有良好的学习能力，尤其是对金融有较强的兴趣。</w:t>
      </w:r>
    </w:p>
    <w:p w14:paraId="03C855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在校期间无不及格课程，绩点2.5以上。</w:t>
      </w:r>
    </w:p>
    <w:p w14:paraId="542987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完成数学类课程且成绩合格者优先。</w:t>
      </w:r>
    </w:p>
    <w:p w14:paraId="2895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四、学习安排</w:t>
      </w:r>
    </w:p>
    <w:p w14:paraId="1F0C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本微专业的课程分别设置在三个学期，在第一学期安排了8个学分的课程，主要为金融学的基础课程包括经济学原理、金融学、风险管理与保险学和金融机构经营管理。在第二学期安排了6个学分的课程，包括国际金融、金融衍生工具和公司金融。在第三学期安排了6个学分的课程，包括智能风险管理、保险精算学和风险管理前沿讲座。</w:t>
      </w:r>
    </w:p>
    <w:p w14:paraId="2034C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95" w:afterLines="30" w:line="240" w:lineRule="auto"/>
        <w:jc w:val="center"/>
        <w:textAlignment w:val="auto"/>
        <w:rPr>
          <w:rFonts w:hint="eastAsia" w:ascii="黑体" w:hAnsi="黑体" w:eastAsia="黑体"/>
          <w:b/>
          <w:bCs/>
          <w:sz w:val="22"/>
          <w:szCs w:val="22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>金融与风险管理微专业教学计划表</w:t>
      </w: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975"/>
        <w:gridCol w:w="966"/>
        <w:gridCol w:w="1155"/>
        <w:gridCol w:w="795"/>
        <w:gridCol w:w="810"/>
        <w:gridCol w:w="1410"/>
        <w:gridCol w:w="774"/>
      </w:tblGrid>
      <w:tr w14:paraId="793F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33" w:type="dxa"/>
            <w:vAlign w:val="center"/>
          </w:tcPr>
          <w:p w14:paraId="6026B31C">
            <w:pPr>
              <w:widowControl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578667F0">
            <w:pPr>
              <w:widowControl/>
              <w:jc w:val="center"/>
              <w:rPr>
                <w:rFonts w:ascii="黑体" w:hAnsi="黑体" w:eastAsia="黑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966" w:type="dxa"/>
            <w:vAlign w:val="center"/>
          </w:tcPr>
          <w:p w14:paraId="3E8629EC">
            <w:pPr>
              <w:widowControl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总学时</w:t>
            </w:r>
          </w:p>
        </w:tc>
        <w:tc>
          <w:tcPr>
            <w:tcW w:w="1155" w:type="dxa"/>
            <w:vAlign w:val="center"/>
          </w:tcPr>
          <w:p w14:paraId="2C00696E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实验实践学时</w:t>
            </w:r>
          </w:p>
        </w:tc>
        <w:tc>
          <w:tcPr>
            <w:tcW w:w="795" w:type="dxa"/>
            <w:vAlign w:val="center"/>
          </w:tcPr>
          <w:p w14:paraId="22F34735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课程性质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6A2388EA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5FC580DD">
            <w:pPr>
              <w:widowControl/>
              <w:jc w:val="center"/>
              <w:rPr>
                <w:rFonts w:ascii="黑体" w:hAnsi="黑体" w:eastAsia="黑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pacing w:val="20"/>
                <w:sz w:val="21"/>
                <w:szCs w:val="21"/>
              </w:rPr>
              <w:t>开课单位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 w14:paraId="797912DF">
            <w:pPr>
              <w:widowControl/>
              <w:snapToGrid w:val="0"/>
              <w:jc w:val="center"/>
              <w:rPr>
                <w:rFonts w:hint="eastAsia" w:ascii="黑体" w:hAnsi="黑体" w:eastAsia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开课</w:t>
            </w:r>
            <w:r>
              <w:rPr>
                <w:rFonts w:hint="eastAsia" w:ascii="黑体" w:hAnsi="黑体" w:eastAsia="黑体"/>
                <w:b/>
                <w:bCs/>
                <w:sz w:val="21"/>
                <w:szCs w:val="21"/>
                <w:lang w:val="en-US" w:eastAsia="zh-CN"/>
              </w:rPr>
              <w:t>学期</w:t>
            </w:r>
          </w:p>
        </w:tc>
      </w:tr>
      <w:tr w14:paraId="63A5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5CC4AA68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经济学原理</w:t>
            </w:r>
          </w:p>
        </w:tc>
        <w:tc>
          <w:tcPr>
            <w:tcW w:w="975" w:type="dxa"/>
            <w:vAlign w:val="center"/>
          </w:tcPr>
          <w:p w14:paraId="6133DE82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27011547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3C478126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7C4680A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2B6B1348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4F6B2858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030E8710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</w:t>
            </w:r>
          </w:p>
        </w:tc>
      </w:tr>
      <w:tr w14:paraId="1407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057D31EC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金融学</w:t>
            </w:r>
          </w:p>
        </w:tc>
        <w:tc>
          <w:tcPr>
            <w:tcW w:w="975" w:type="dxa"/>
            <w:vAlign w:val="center"/>
          </w:tcPr>
          <w:p w14:paraId="04A4C9CD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3788FE5B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4722B415">
            <w:pPr>
              <w:widowControl/>
              <w:jc w:val="center"/>
              <w:rPr>
                <w:rFonts w:hint="eastAsia" w:cs="仿宋" w:asciiTheme="minorEastAsia" w:hAnsiTheme="minorEastAsia" w:eastAsiaTheme="minorEastAsia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pacing w:val="2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28805663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6D0D7967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3909F65B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5CDE6016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</w:t>
            </w:r>
          </w:p>
        </w:tc>
      </w:tr>
      <w:tr w14:paraId="2953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6F9144A9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风险管理与保险学</w:t>
            </w:r>
          </w:p>
        </w:tc>
        <w:tc>
          <w:tcPr>
            <w:tcW w:w="975" w:type="dxa"/>
            <w:vAlign w:val="center"/>
          </w:tcPr>
          <w:p w14:paraId="3CF7EF53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1497F056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0070F909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24C64342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3CF29FB3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56B58D75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1897C60D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</w:t>
            </w:r>
          </w:p>
        </w:tc>
      </w:tr>
      <w:tr w14:paraId="46AD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1BB3D81A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金融机构经营管理</w:t>
            </w:r>
          </w:p>
        </w:tc>
        <w:tc>
          <w:tcPr>
            <w:tcW w:w="975" w:type="dxa"/>
            <w:vAlign w:val="center"/>
          </w:tcPr>
          <w:p w14:paraId="79D43ED3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78934238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1682FAD5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6FAEC5E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251FFD3C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5DE0043A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4E63E158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</w:t>
            </w:r>
          </w:p>
        </w:tc>
      </w:tr>
      <w:tr w14:paraId="40A7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1011A1ED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国际金融</w:t>
            </w:r>
          </w:p>
        </w:tc>
        <w:tc>
          <w:tcPr>
            <w:tcW w:w="975" w:type="dxa"/>
            <w:vAlign w:val="center"/>
          </w:tcPr>
          <w:p w14:paraId="2B7FCDAC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4FA03CDE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4D0CBD16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602CB63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026348F2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46CFE5FB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2AD03330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</w:tr>
      <w:tr w14:paraId="5C42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2C310AFC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金融衍生工具</w:t>
            </w:r>
          </w:p>
        </w:tc>
        <w:tc>
          <w:tcPr>
            <w:tcW w:w="975" w:type="dxa"/>
            <w:vAlign w:val="center"/>
          </w:tcPr>
          <w:p w14:paraId="5FFAB343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01ACD45E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7A7FB189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1F5F971C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55D561A3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78E97036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6F7BCE4B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</w:tr>
      <w:tr w14:paraId="271F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0C92E6EF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公司金融</w:t>
            </w:r>
          </w:p>
        </w:tc>
        <w:tc>
          <w:tcPr>
            <w:tcW w:w="975" w:type="dxa"/>
            <w:vAlign w:val="center"/>
          </w:tcPr>
          <w:p w14:paraId="1F13B73C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0D7D64EA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6E4F1494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168B5357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76FEA470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4B6667D0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101D98E8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</w:tr>
      <w:tr w14:paraId="5520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52F259EF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智能风险管理</w:t>
            </w:r>
          </w:p>
        </w:tc>
        <w:tc>
          <w:tcPr>
            <w:tcW w:w="975" w:type="dxa"/>
            <w:vAlign w:val="center"/>
          </w:tcPr>
          <w:p w14:paraId="5188C96C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6B95381A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414B8BBE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3B589D3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07996EB9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33849153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04326CBA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3</w:t>
            </w:r>
          </w:p>
        </w:tc>
      </w:tr>
      <w:tr w14:paraId="044F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7D48B86A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保险精算学</w:t>
            </w:r>
          </w:p>
        </w:tc>
        <w:tc>
          <w:tcPr>
            <w:tcW w:w="975" w:type="dxa"/>
            <w:vAlign w:val="center"/>
          </w:tcPr>
          <w:p w14:paraId="5AF29F28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7CED50EE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7FC949F2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8</w:t>
            </w:r>
          </w:p>
        </w:tc>
        <w:tc>
          <w:tcPr>
            <w:tcW w:w="795" w:type="dxa"/>
            <w:vAlign w:val="center"/>
          </w:tcPr>
          <w:p w14:paraId="377C0DD9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587A959B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70ADC59A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35EADC6F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3</w:t>
            </w:r>
          </w:p>
        </w:tc>
      </w:tr>
      <w:tr w14:paraId="1B2C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2C38D382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风险管理前沿讲座</w:t>
            </w:r>
          </w:p>
        </w:tc>
        <w:tc>
          <w:tcPr>
            <w:tcW w:w="975" w:type="dxa"/>
            <w:vAlign w:val="center"/>
          </w:tcPr>
          <w:p w14:paraId="4697235C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2FCE78DA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51D548C9">
            <w:pPr>
              <w:widowControl/>
              <w:jc w:val="center"/>
              <w:rPr>
                <w:rFonts w:cs="仿宋" w:asciiTheme="minorEastAsia" w:hAnsiTheme="minorEastAsia"/>
                <w:spacing w:val="20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7CC43BA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0CC6930D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考核</w:t>
            </w:r>
          </w:p>
        </w:tc>
        <w:tc>
          <w:tcPr>
            <w:tcW w:w="1410" w:type="dxa"/>
            <w:vAlign w:val="center"/>
          </w:tcPr>
          <w:p w14:paraId="193806D5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6A7EAD37">
            <w:pPr>
              <w:widowControl/>
              <w:jc w:val="center"/>
              <w:rPr>
                <w:rFonts w:hint="eastAsia" w:ascii="仿宋" w:hAnsi="仿宋" w:eastAsia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 w:val="21"/>
                <w:szCs w:val="21"/>
              </w:rPr>
              <w:t>3</w:t>
            </w:r>
          </w:p>
        </w:tc>
      </w:tr>
      <w:tr w14:paraId="78BE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29" w:type="dxa"/>
            <w:gridSpan w:val="4"/>
            <w:vAlign w:val="center"/>
          </w:tcPr>
          <w:p w14:paraId="183A968B">
            <w:pPr>
              <w:widowControl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颁发微专业结业证书学分要求</w:t>
            </w:r>
          </w:p>
        </w:tc>
        <w:tc>
          <w:tcPr>
            <w:tcW w:w="3789" w:type="dxa"/>
            <w:gridSpan w:val="4"/>
            <w:vAlign w:val="center"/>
          </w:tcPr>
          <w:p w14:paraId="79177787">
            <w:pPr>
              <w:widowControl/>
              <w:jc w:val="center"/>
              <w:rPr>
                <w:rFonts w:hint="eastAsia" w:cs="仿宋" w:asciiTheme="minorEastAsia" w:hAnsiTheme="minorEastAsia"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20</w:t>
            </w:r>
          </w:p>
        </w:tc>
      </w:tr>
    </w:tbl>
    <w:p w14:paraId="6A97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五、结业条件</w:t>
      </w:r>
    </w:p>
    <w:p w14:paraId="7D1A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学生修完培养方案的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门课程并通过考试，获得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学分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,经所在学院审核后，报教务处审定，由学校颁发微专业证书，未修满微专业培养方案规定的全部学分者，不颁发证书。</w:t>
      </w:r>
    </w:p>
    <w:p w14:paraId="1784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六、报名方式及咨询电话</w:t>
      </w:r>
    </w:p>
    <w:p w14:paraId="3998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ascii="仿宋_GB2312" w:hAnsi="黑体" w:eastAsia="仿宋_GB2312"/>
          <w:sz w:val="28"/>
          <w:szCs w:val="28"/>
          <w:highlight w:val="none"/>
        </w:rPr>
        <w:t>1.报名方式：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申请修读微专业的学生填写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  <w:lang w:val="en-US" w:eastAsia="zh-CN"/>
        </w:rPr>
        <w:t>附件1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《北京工商大学微专业申请表》</w:t>
      </w:r>
      <w:r>
        <w:rPr>
          <w:rFonts w:hint="eastAsia" w:ascii="仿宋_GB2312" w:hAnsi="黑体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纸质版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提交到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经济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学院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教务办公室221，电子版发至邮箱jwbgs221@163.com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。</w:t>
      </w:r>
    </w:p>
    <w:p w14:paraId="73926C4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报名时间：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2024年12月12日至2025年1月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</w:t>
      </w:r>
    </w:p>
    <w:p w14:paraId="215D12F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3.联系人：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李飞</w:t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</w:p>
    <w:p w14:paraId="0138F57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咨询电话：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010-81353160</w:t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</w:p>
    <w:p w14:paraId="3DD121E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咨询邮箱：lifei@th.btbu.edu.cn</w:t>
      </w:r>
    </w:p>
    <w:p w14:paraId="373298EF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报名修读微专业的同学可扫码进群咨询！</w:t>
      </w:r>
    </w:p>
    <w:p w14:paraId="5372BD63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100580" cy="2520315"/>
            <wp:effectExtent l="9525" t="9525" r="23495" b="22860"/>
            <wp:docPr id="1" name="图片 1" descr="微信图片_2024121211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2112045"/>
                    <pic:cNvPicPr>
                      <a:picLocks noChangeAspect="1"/>
                    </pic:cNvPicPr>
                  </pic:nvPicPr>
                  <pic:blipFill>
                    <a:blip r:embed="rId4"/>
                    <a:srcRect l="2458" t="23348" r="2877" b="8876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520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D4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七、其他</w:t>
      </w:r>
    </w:p>
    <w:p w14:paraId="732F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各项事宜均遵照《</w:t>
      </w:r>
      <w:r>
        <w:rPr>
          <w:rFonts w:hint="eastAsia" w:ascii="仿宋_GB2312" w:hAnsi="黑体" w:eastAsia="仿宋_GB2312"/>
          <w:sz w:val="28"/>
          <w:szCs w:val="28"/>
        </w:rPr>
        <w:t>北京工商</w:t>
      </w:r>
      <w:r>
        <w:rPr>
          <w:rFonts w:ascii="仿宋_GB2312" w:hAnsi="黑体" w:eastAsia="仿宋_GB2312"/>
          <w:sz w:val="28"/>
          <w:szCs w:val="28"/>
        </w:rPr>
        <w:t>大学微专业建设管理办法》文件要求。</w:t>
      </w:r>
    </w:p>
    <w:p w14:paraId="1657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经济学院</w:t>
      </w:r>
    </w:p>
    <w:p w14:paraId="7356B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2024年12月12日</w:t>
      </w:r>
    </w:p>
    <w:p w14:paraId="304D5402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3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p w14:paraId="000D55E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502A3"/>
    <w:multiLevelType w:val="singleLevel"/>
    <w:tmpl w:val="B32502A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3D8A3344"/>
    <w:rsid w:val="00055768"/>
    <w:rsid w:val="00174AE2"/>
    <w:rsid w:val="001E369F"/>
    <w:rsid w:val="00362326"/>
    <w:rsid w:val="00574FB5"/>
    <w:rsid w:val="005D6CB3"/>
    <w:rsid w:val="006262EC"/>
    <w:rsid w:val="00672EE0"/>
    <w:rsid w:val="00683C44"/>
    <w:rsid w:val="007123E3"/>
    <w:rsid w:val="00841039"/>
    <w:rsid w:val="00926DF4"/>
    <w:rsid w:val="0093393B"/>
    <w:rsid w:val="00AD4E93"/>
    <w:rsid w:val="00B65A64"/>
    <w:rsid w:val="00B82DD9"/>
    <w:rsid w:val="00CC4B6E"/>
    <w:rsid w:val="00CE2943"/>
    <w:rsid w:val="00D76A8D"/>
    <w:rsid w:val="00EC7862"/>
    <w:rsid w:val="00FA6D52"/>
    <w:rsid w:val="059515DF"/>
    <w:rsid w:val="08421E0D"/>
    <w:rsid w:val="0AB3379D"/>
    <w:rsid w:val="0D5E0D3B"/>
    <w:rsid w:val="0D9413FA"/>
    <w:rsid w:val="12F46BB5"/>
    <w:rsid w:val="15166B25"/>
    <w:rsid w:val="15EE7A56"/>
    <w:rsid w:val="18407C27"/>
    <w:rsid w:val="19397563"/>
    <w:rsid w:val="1964601E"/>
    <w:rsid w:val="1CA078F9"/>
    <w:rsid w:val="1DB92FB6"/>
    <w:rsid w:val="207E43F5"/>
    <w:rsid w:val="287135C3"/>
    <w:rsid w:val="2ADD3068"/>
    <w:rsid w:val="33B6494D"/>
    <w:rsid w:val="341E3ACD"/>
    <w:rsid w:val="35980BD1"/>
    <w:rsid w:val="39243934"/>
    <w:rsid w:val="3B8D5C5A"/>
    <w:rsid w:val="3BDA429B"/>
    <w:rsid w:val="3D031AB2"/>
    <w:rsid w:val="3D18555E"/>
    <w:rsid w:val="3D8A3344"/>
    <w:rsid w:val="3F0C45A6"/>
    <w:rsid w:val="40B41B10"/>
    <w:rsid w:val="41504B07"/>
    <w:rsid w:val="423544BC"/>
    <w:rsid w:val="434D6494"/>
    <w:rsid w:val="43FE3201"/>
    <w:rsid w:val="4E9253A6"/>
    <w:rsid w:val="54295E4B"/>
    <w:rsid w:val="5A4243F6"/>
    <w:rsid w:val="5B0949E8"/>
    <w:rsid w:val="5D255D08"/>
    <w:rsid w:val="687C1C09"/>
    <w:rsid w:val="6A2E5C0F"/>
    <w:rsid w:val="7420471D"/>
    <w:rsid w:val="79241437"/>
    <w:rsid w:val="7E34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1366</Words>
  <Characters>1457</Characters>
  <Lines>10</Lines>
  <Paragraphs>2</Paragraphs>
  <TotalTime>1</TotalTime>
  <ScaleCrop>false</ScaleCrop>
  <LinksUpToDate>false</LinksUpToDate>
  <CharactersWithSpaces>1465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2024-12-11T01:56:00Z</dcterms:created>
  <dc:creator>lenovo</dc:creator>
  <cp:lastModifiedBy>FLAMINGO</cp:lastModifiedBy>
  <dcterms:modified xsi:type="dcterms:W3CDTF">2024-12-12T09:22:58Z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B4BE719C08204C9695D3DA94D11795B4_13</vt:lpwstr>
  </property>
</Properties>
</file>