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4A4F1" w14:textId="77777777" w:rsidR="007B0E23" w:rsidRDefault="007B0E23" w:rsidP="007B0E23">
      <w:pPr>
        <w:jc w:val="center"/>
        <w:rPr>
          <w:rFonts w:ascii="黑体" w:eastAsia="黑体" w:hAnsi="黑体"/>
          <w:sz w:val="36"/>
        </w:rPr>
      </w:pPr>
      <w:r w:rsidRPr="007B0E23">
        <w:rPr>
          <w:rFonts w:ascii="黑体" w:eastAsia="黑体" w:hAnsi="黑体" w:hint="eastAsia"/>
          <w:sz w:val="36"/>
        </w:rPr>
        <w:t>党的二十届三中全会精神学习资料</w:t>
      </w:r>
    </w:p>
    <w:p w14:paraId="0D589D9A" w14:textId="77777777" w:rsidR="007B0E23" w:rsidRDefault="007B0E23" w:rsidP="007B0E23">
      <w:pPr>
        <w:jc w:val="center"/>
        <w:rPr>
          <w:rFonts w:ascii="黑体" w:eastAsia="黑体" w:hAnsi="黑体"/>
          <w:sz w:val="36"/>
        </w:rPr>
      </w:pPr>
      <w:r>
        <w:rPr>
          <w:rFonts w:ascii="黑体" w:eastAsia="黑体" w:hAnsi="黑体" w:hint="eastAsia"/>
          <w:noProof/>
          <w:sz w:val="36"/>
        </w:rPr>
        <w:drawing>
          <wp:inline distT="0" distB="0" distL="0" distR="0" wp14:anchorId="4407725D" wp14:editId="6CBB350C">
            <wp:extent cx="4762500" cy="332847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资料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480" cy="334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2CDBA" w14:textId="77777777" w:rsidR="007B0E23" w:rsidRDefault="007B0E23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  <w:r w:rsidRPr="007B0E23">
        <w:rPr>
          <w:rFonts w:ascii="楷体_GB2312" w:eastAsia="楷体_GB2312" w:hAnsi="微软雅黑" w:cs="宋体" w:hint="eastAsia"/>
          <w:b/>
          <w:bCs/>
          <w:color w:val="333333"/>
          <w:kern w:val="36"/>
          <w:sz w:val="28"/>
          <w:szCs w:val="54"/>
        </w:rPr>
        <w:t>中国共产党第二十届中央委员会第三次全体会议公报</w:t>
      </w:r>
    </w:p>
    <w:p w14:paraId="4FBB1590" w14:textId="77777777" w:rsidR="007B0E23" w:rsidRPr="007B0E23" w:rsidRDefault="007B0E23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  <w:r w:rsidRPr="007B0E23"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  <w:t>https://www.12371.cn/2024/07/18/ARTI1721291343859528.shtml</w:t>
      </w:r>
    </w:p>
    <w:p w14:paraId="5737099B" w14:textId="77777777" w:rsidR="007B0E23" w:rsidRPr="007B0E23" w:rsidRDefault="007B0E23" w:rsidP="007B0E23">
      <w:pPr>
        <w:widowControl/>
        <w:shd w:val="clear" w:color="auto" w:fill="FFFFFF"/>
        <w:spacing w:before="45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32"/>
          <w:szCs w:val="54"/>
        </w:rPr>
      </w:pPr>
      <w:r>
        <w:rPr>
          <w:rFonts w:ascii="楷体_GB2312" w:eastAsia="楷体_GB2312" w:hAnsi="微软雅黑" w:cs="宋体" w:hint="eastAsia"/>
          <w:b/>
          <w:bCs/>
          <w:noProof/>
          <w:color w:val="333333"/>
          <w:kern w:val="36"/>
          <w:sz w:val="32"/>
          <w:szCs w:val="54"/>
        </w:rPr>
        <w:drawing>
          <wp:inline distT="0" distB="0" distL="0" distR="0" wp14:anchorId="64EEF056" wp14:editId="3D87117F">
            <wp:extent cx="4800600" cy="347069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资料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246" cy="348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86668" w14:textId="77777777" w:rsidR="007B0E23" w:rsidRPr="007B0E23" w:rsidRDefault="007B0E23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  <w:r w:rsidRPr="007B0E23">
        <w:rPr>
          <w:rFonts w:ascii="楷体_GB2312" w:eastAsia="楷体_GB2312" w:hAnsi="微软雅黑" w:cs="宋体" w:hint="eastAsia"/>
          <w:b/>
          <w:bCs/>
          <w:color w:val="333333"/>
          <w:kern w:val="36"/>
          <w:sz w:val="28"/>
          <w:szCs w:val="54"/>
        </w:rPr>
        <w:t>中共中央关于进一步全面深化改革 推进中国式现代化的决定</w:t>
      </w:r>
    </w:p>
    <w:p w14:paraId="26FDA196" w14:textId="77777777" w:rsidR="007B0E23" w:rsidRPr="007B0E23" w:rsidRDefault="007B0E23" w:rsidP="007B0E23">
      <w:pPr>
        <w:jc w:val="center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  <w:r w:rsidRPr="007B0E23"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  <w:lastRenderedPageBreak/>
        <w:t>https://www.12371.cn/2024/07/21/ARTI1721551217863166.shtml</w:t>
      </w:r>
    </w:p>
    <w:p w14:paraId="6B2CD06E" w14:textId="77777777" w:rsidR="007B0E23" w:rsidRDefault="007B0E23" w:rsidP="007B0E23">
      <w:pPr>
        <w:jc w:val="center"/>
        <w:rPr>
          <w:rFonts w:ascii="黑体" w:eastAsia="黑体" w:hAnsi="黑体"/>
          <w:sz w:val="36"/>
        </w:rPr>
      </w:pPr>
      <w:r>
        <w:rPr>
          <w:rFonts w:ascii="黑体" w:eastAsia="黑体" w:hAnsi="黑体" w:hint="eastAsia"/>
          <w:noProof/>
          <w:sz w:val="36"/>
        </w:rPr>
        <w:drawing>
          <wp:inline distT="0" distB="0" distL="0" distR="0" wp14:anchorId="01B71174" wp14:editId="67253A39">
            <wp:extent cx="5133975" cy="3422444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资料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469" cy="343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4FD1B" w14:textId="77777777" w:rsidR="007B0E23" w:rsidRPr="005438D5" w:rsidRDefault="007B0E23" w:rsidP="005438D5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4"/>
          <w:szCs w:val="54"/>
        </w:rPr>
      </w:pPr>
      <w:r w:rsidRPr="007B0E23">
        <w:rPr>
          <w:rFonts w:ascii="楷体_GB2312" w:eastAsia="楷体_GB2312" w:hAnsi="微软雅黑" w:cs="宋体" w:hint="eastAsia"/>
          <w:b/>
          <w:bCs/>
          <w:color w:val="333333"/>
          <w:kern w:val="36"/>
          <w:sz w:val="24"/>
          <w:szCs w:val="54"/>
        </w:rPr>
        <w:t>关于《中共中央关于进一步全面深化改革、推进中国式现代化的决定》的说明</w:t>
      </w:r>
    </w:p>
    <w:p w14:paraId="3EAEB313" w14:textId="77777777" w:rsidR="007B0E23" w:rsidRDefault="00CA53BB" w:rsidP="005438D5">
      <w:pPr>
        <w:jc w:val="center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  <w:hyperlink r:id="rId7" w:history="1">
        <w:r w:rsidR="005438D5" w:rsidRPr="005438D5">
          <w:rPr>
            <w:rFonts w:ascii="楷体_GB2312" w:eastAsia="楷体_GB2312" w:hAnsi="微软雅黑" w:cs="宋体"/>
            <w:b/>
            <w:bCs/>
            <w:color w:val="333333"/>
            <w:kern w:val="36"/>
            <w:sz w:val="28"/>
            <w:szCs w:val="54"/>
          </w:rPr>
          <w:t>https://www.12371.cn/2024/07/21/ARTI1721551521177181.shtml</w:t>
        </w:r>
      </w:hyperlink>
    </w:p>
    <w:p w14:paraId="4F18B791" w14:textId="77777777" w:rsidR="005438D5" w:rsidRPr="007B0E23" w:rsidRDefault="005438D5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</w:p>
    <w:p w14:paraId="02472373" w14:textId="77777777" w:rsidR="007B0E23" w:rsidRDefault="007B0E23" w:rsidP="007B0E23">
      <w:pPr>
        <w:jc w:val="center"/>
        <w:rPr>
          <w:rFonts w:ascii="黑体" w:eastAsia="黑体" w:hAnsi="黑体"/>
          <w:sz w:val="36"/>
        </w:rPr>
      </w:pPr>
      <w:r>
        <w:rPr>
          <w:rFonts w:ascii="黑体" w:eastAsia="黑体" w:hAnsi="黑体" w:hint="eastAsia"/>
          <w:noProof/>
          <w:sz w:val="36"/>
        </w:rPr>
        <w:lastRenderedPageBreak/>
        <w:drawing>
          <wp:inline distT="0" distB="0" distL="0" distR="0" wp14:anchorId="1A37878F" wp14:editId="5F58442D">
            <wp:extent cx="5160003" cy="3439795"/>
            <wp:effectExtent l="0" t="0" r="317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资料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872" cy="344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7AA39" w14:textId="77777777" w:rsidR="007B0E23" w:rsidRDefault="007B0E23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  <w:r w:rsidRPr="007B0E23">
        <w:rPr>
          <w:rFonts w:ascii="楷体_GB2312" w:eastAsia="楷体_GB2312" w:hAnsi="微软雅黑" w:cs="宋体" w:hint="eastAsia"/>
          <w:b/>
          <w:bCs/>
          <w:color w:val="333333"/>
          <w:kern w:val="36"/>
          <w:sz w:val="28"/>
          <w:szCs w:val="54"/>
        </w:rPr>
        <w:t>中共中央举行新闻发布会 介绍和</w:t>
      </w:r>
      <w:proofErr w:type="gramStart"/>
      <w:r w:rsidRPr="007B0E23">
        <w:rPr>
          <w:rFonts w:ascii="楷体_GB2312" w:eastAsia="楷体_GB2312" w:hAnsi="微软雅黑" w:cs="宋体" w:hint="eastAsia"/>
          <w:b/>
          <w:bCs/>
          <w:color w:val="333333"/>
          <w:kern w:val="36"/>
          <w:sz w:val="28"/>
          <w:szCs w:val="54"/>
        </w:rPr>
        <w:t>解读党</w:t>
      </w:r>
      <w:proofErr w:type="gramEnd"/>
      <w:r w:rsidRPr="007B0E23">
        <w:rPr>
          <w:rFonts w:ascii="楷体_GB2312" w:eastAsia="楷体_GB2312" w:hAnsi="微软雅黑" w:cs="宋体" w:hint="eastAsia"/>
          <w:b/>
          <w:bCs/>
          <w:color w:val="333333"/>
          <w:kern w:val="36"/>
          <w:sz w:val="28"/>
          <w:szCs w:val="54"/>
        </w:rPr>
        <w:t>的二十届三中全会精神</w:t>
      </w:r>
    </w:p>
    <w:p w14:paraId="52BA366F" w14:textId="77777777" w:rsidR="007B0E23" w:rsidRDefault="007B0E23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  <w:r w:rsidRPr="007B0E23"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  <w:t>https://www.12371.cn/2024/07/19/VIDA1721366732450246.shtml</w:t>
      </w:r>
    </w:p>
    <w:p w14:paraId="4CC7161E" w14:textId="77777777" w:rsidR="007B0E23" w:rsidRDefault="007B0E23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</w:p>
    <w:p w14:paraId="0CA855EB" w14:textId="77777777" w:rsidR="007B0E23" w:rsidRDefault="007B0E23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</w:p>
    <w:p w14:paraId="30F4C3C1" w14:textId="77777777" w:rsidR="007B0E23" w:rsidRDefault="007B0E23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</w:p>
    <w:p w14:paraId="3906A379" w14:textId="77777777" w:rsidR="007B0E23" w:rsidRDefault="007B0E23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  <w:r>
        <w:rPr>
          <w:rFonts w:ascii="楷体_GB2312" w:eastAsia="楷体_GB2312" w:hAnsi="微软雅黑" w:cs="宋体" w:hint="eastAsia"/>
          <w:b/>
          <w:bCs/>
          <w:noProof/>
          <w:color w:val="333333"/>
          <w:kern w:val="36"/>
          <w:sz w:val="28"/>
          <w:szCs w:val="54"/>
        </w:rPr>
        <w:drawing>
          <wp:inline distT="0" distB="0" distL="0" distR="0" wp14:anchorId="583C5A46" wp14:editId="1E6006CC">
            <wp:extent cx="5160003" cy="3439795"/>
            <wp:effectExtent l="0" t="0" r="317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资料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806" cy="344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A230F" w14:textId="77777777" w:rsidR="007B0E23" w:rsidRDefault="007B0E23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  <w:r w:rsidRPr="007B0E23">
        <w:rPr>
          <w:rFonts w:ascii="楷体_GB2312" w:eastAsia="楷体_GB2312" w:hAnsi="微软雅黑" w:cs="宋体" w:hint="eastAsia"/>
          <w:b/>
          <w:bCs/>
          <w:color w:val="333333"/>
          <w:kern w:val="36"/>
          <w:sz w:val="28"/>
          <w:szCs w:val="54"/>
        </w:rPr>
        <w:lastRenderedPageBreak/>
        <w:t>二十届三中全会《决定》系列名词解读</w:t>
      </w:r>
    </w:p>
    <w:p w14:paraId="55DFE8F0" w14:textId="77777777" w:rsidR="007B0E23" w:rsidRDefault="007B0E23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  <w:r w:rsidRPr="007B0E23"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  <w:t>https://www.12371.cn/2024/07/28/ARTI1722132226651297.shtml</w:t>
      </w:r>
    </w:p>
    <w:p w14:paraId="09F82E03" w14:textId="77777777" w:rsidR="007B0E23" w:rsidRDefault="007B0E23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</w:p>
    <w:p w14:paraId="1109CF02" w14:textId="77777777" w:rsidR="007B0E23" w:rsidRDefault="007B0E23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  <w:r>
        <w:rPr>
          <w:rFonts w:ascii="楷体_GB2312" w:eastAsia="楷体_GB2312" w:hAnsi="微软雅黑" w:cs="宋体" w:hint="eastAsia"/>
          <w:b/>
          <w:bCs/>
          <w:noProof/>
          <w:color w:val="333333"/>
          <w:kern w:val="36"/>
          <w:sz w:val="28"/>
          <w:szCs w:val="54"/>
        </w:rPr>
        <w:drawing>
          <wp:inline distT="0" distB="0" distL="0" distR="0" wp14:anchorId="64F19201" wp14:editId="227B1EA9">
            <wp:extent cx="5188580" cy="345884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资料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323" cy="346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72FC2" w14:textId="77777777" w:rsidR="007B0E23" w:rsidRDefault="007B0E23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  <w:r w:rsidRPr="007B0E23">
        <w:rPr>
          <w:rFonts w:ascii="楷体_GB2312" w:eastAsia="楷体_GB2312" w:hAnsi="微软雅黑" w:cs="宋体" w:hint="eastAsia"/>
          <w:b/>
          <w:bCs/>
          <w:color w:val="333333"/>
          <w:kern w:val="36"/>
          <w:sz w:val="28"/>
          <w:szCs w:val="54"/>
        </w:rPr>
        <w:t>“学习贯彻党的二十届三中全会精神”系列评论</w:t>
      </w:r>
    </w:p>
    <w:p w14:paraId="6BCFE982" w14:textId="77777777" w:rsidR="007B0E23" w:rsidRDefault="007B0E23" w:rsidP="007B0E23">
      <w:pPr>
        <w:widowControl/>
        <w:shd w:val="clear" w:color="auto" w:fill="FFFFFF"/>
        <w:snapToGrid w:val="0"/>
        <w:jc w:val="center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  <w:r w:rsidRPr="007B0E23"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  <w:t>https://www.12371.cn/2024/07/24/ARTI1721785920104445.shtml</w:t>
      </w:r>
    </w:p>
    <w:p w14:paraId="223E1DBC" w14:textId="77777777" w:rsidR="007B0E23" w:rsidRPr="007B0E23" w:rsidRDefault="007B0E23" w:rsidP="005438D5">
      <w:pPr>
        <w:widowControl/>
        <w:shd w:val="clear" w:color="auto" w:fill="FFFFFF"/>
        <w:snapToGrid w:val="0"/>
        <w:outlineLvl w:val="0"/>
        <w:rPr>
          <w:rFonts w:ascii="楷体_GB2312" w:eastAsia="楷体_GB2312" w:hAnsi="微软雅黑" w:cs="宋体"/>
          <w:b/>
          <w:bCs/>
          <w:color w:val="333333"/>
          <w:kern w:val="36"/>
          <w:sz w:val="28"/>
          <w:szCs w:val="54"/>
        </w:rPr>
      </w:pPr>
    </w:p>
    <w:sectPr w:rsidR="007B0E23" w:rsidRPr="007B0E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E23"/>
    <w:rsid w:val="000A33E6"/>
    <w:rsid w:val="005438D5"/>
    <w:rsid w:val="007B0E23"/>
    <w:rsid w:val="00B81390"/>
    <w:rsid w:val="00CA5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ADFDA"/>
  <w15:chartTrackingRefBased/>
  <w15:docId w15:val="{4D9E3613-783A-40F4-A587-EFC0AB5C7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38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hyperlink" Target="https://www.12371.cn/2024/07/21/ARTI1721551521177181.shtm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6.jpg"/><Relationship Id="rId4" Type="http://schemas.openxmlformats.org/officeDocument/2006/relationships/image" Target="media/image1.jp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lenovo</cp:lastModifiedBy>
  <cp:revision>2</cp:revision>
  <dcterms:created xsi:type="dcterms:W3CDTF">2025-01-15T03:51:00Z</dcterms:created>
  <dcterms:modified xsi:type="dcterms:W3CDTF">2025-01-15T03:51:00Z</dcterms:modified>
</cp:coreProperties>
</file>